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18185BBC" w14:textId="55ED4DC8" w:rsidR="00CC53FA" w:rsidRPr="00CC53FA" w:rsidRDefault="00927087" w:rsidP="00CC53FA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927087">
        <w:rPr>
          <w:rFonts w:asciiTheme="minorHAnsi" w:hAnsiTheme="minorHAnsi"/>
          <w:b/>
          <w:i/>
          <w:color w:val="4F81BD" w:themeColor="accent1"/>
          <w:sz w:val="28"/>
          <w:szCs w:val="28"/>
        </w:rPr>
        <w:t>„</w:t>
      </w:r>
      <w:r w:rsidR="00CC53FA" w:rsidRPr="00CC53FA">
        <w:rPr>
          <w:rFonts w:asciiTheme="minorHAnsi" w:hAnsiTheme="minorHAnsi"/>
          <w:b/>
          <w:i/>
          <w:color w:val="4F81BD" w:themeColor="accent1"/>
          <w:sz w:val="28"/>
          <w:szCs w:val="28"/>
        </w:rPr>
        <w:t xml:space="preserve">Zmiany podatkowe w 2022 roku </w:t>
      </w:r>
    </w:p>
    <w:p w14:paraId="790F04BE" w14:textId="0BCDD17E" w:rsidR="00867CB3" w:rsidRPr="00A26909" w:rsidRDefault="00CC53FA" w:rsidP="00CC53FA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CC53FA">
        <w:rPr>
          <w:rFonts w:asciiTheme="minorHAnsi" w:hAnsiTheme="minorHAnsi"/>
          <w:b/>
          <w:i/>
          <w:color w:val="4F81BD" w:themeColor="accent1"/>
          <w:sz w:val="28"/>
          <w:szCs w:val="28"/>
        </w:rPr>
        <w:t>w transakcjach wewnątrzwspólnotowych ( Polski ład)”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0DB37D61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CC53FA">
        <w:rPr>
          <w:rFonts w:asciiTheme="minorHAnsi" w:hAnsiTheme="minorHAnsi"/>
          <w:b/>
          <w:bCs/>
          <w:color w:val="548DD4" w:themeColor="text2" w:themeTint="99"/>
        </w:rPr>
        <w:t>21</w:t>
      </w:r>
      <w:r w:rsidR="00D83DFB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BF7235">
        <w:rPr>
          <w:rFonts w:asciiTheme="minorHAnsi" w:hAnsiTheme="minorHAnsi"/>
          <w:b/>
          <w:bCs/>
          <w:color w:val="548DD4" w:themeColor="text2" w:themeTint="99"/>
        </w:rPr>
        <w:t>marca</w:t>
      </w:r>
      <w:r w:rsidR="00F47B97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9B117D" w:rsidRPr="00F75CD1">
        <w:rPr>
          <w:rFonts w:asciiTheme="minorHAnsi" w:hAnsiTheme="minorHAnsi"/>
          <w:b/>
          <w:bCs/>
          <w:color w:val="548DD4" w:themeColor="text2" w:themeTint="99"/>
        </w:rPr>
        <w:t>20</w:t>
      </w:r>
      <w:r w:rsidR="00927087">
        <w:rPr>
          <w:rFonts w:asciiTheme="minorHAnsi" w:hAnsiTheme="minorHAnsi"/>
          <w:b/>
          <w:bCs/>
          <w:color w:val="548DD4" w:themeColor="text2" w:themeTint="99"/>
        </w:rPr>
        <w:t>2</w:t>
      </w:r>
      <w:r w:rsidR="00BF7235">
        <w:rPr>
          <w:rFonts w:asciiTheme="minorHAnsi" w:hAnsiTheme="minorHAnsi"/>
          <w:b/>
          <w:bCs/>
          <w:color w:val="548DD4" w:themeColor="text2" w:themeTint="99"/>
        </w:rPr>
        <w:t>2</w:t>
      </w:r>
      <w:r w:rsidR="008416D6" w:rsidRPr="00F75CD1">
        <w:rPr>
          <w:rFonts w:asciiTheme="minorHAnsi" w:hAnsiTheme="minorHAnsi"/>
          <w:b/>
          <w:bCs/>
          <w:color w:val="548DD4" w:themeColor="text2" w:themeTint="99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77777777" w:rsidR="00AA0283" w:rsidRPr="00AA0283" w:rsidRDefault="00E16818" w:rsidP="00AA0283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AA0283" w:rsidRPr="00AA0283">
        <w:rPr>
          <w:rFonts w:asciiTheme="minorHAnsi" w:hAnsiTheme="minorHAnsi"/>
          <w:b/>
          <w:bCs/>
          <w:i/>
          <w:sz w:val="20"/>
          <w:szCs w:val="20"/>
        </w:rPr>
        <w:t>Szkolenie on-line, przed własnym komputerem w możliwie najbardziej komfortowych warunkach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6F067434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CC53FA">
        <w:rPr>
          <w:rFonts w:asciiTheme="minorHAnsi" w:hAnsiTheme="minorHAnsi"/>
          <w:b/>
          <w:color w:val="0070C0"/>
          <w:sz w:val="24"/>
          <w:szCs w:val="24"/>
        </w:rPr>
        <w:t>18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BF7235">
        <w:rPr>
          <w:rFonts w:asciiTheme="minorHAnsi" w:hAnsiTheme="minorHAnsi"/>
          <w:b/>
          <w:color w:val="0070C0"/>
          <w:sz w:val="24"/>
          <w:szCs w:val="24"/>
        </w:rPr>
        <w:t>marca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BF7235">
        <w:rPr>
          <w:rFonts w:asciiTheme="minorHAnsi" w:hAnsiTheme="minorHAnsi"/>
          <w:b/>
          <w:color w:val="0070C0"/>
          <w:sz w:val="24"/>
          <w:szCs w:val="24"/>
        </w:rPr>
        <w:t>2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7777777" w:rsidR="008416D6" w:rsidRP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77777777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5DD0903C" w14:textId="253A405D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46C3FF36" w14:textId="682282C5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7777777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lastRenderedPageBreak/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F75C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BA78" w14:textId="77777777" w:rsidR="00CF11F9" w:rsidRDefault="00CF11F9" w:rsidP="0001226E">
      <w:r>
        <w:separator/>
      </w:r>
    </w:p>
  </w:endnote>
  <w:endnote w:type="continuationSeparator" w:id="0">
    <w:p w14:paraId="632C2CC2" w14:textId="77777777" w:rsidR="00CF11F9" w:rsidRDefault="00CF11F9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EEA" w14:textId="77777777" w:rsidR="002978B3" w:rsidRDefault="00297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29BEE6EE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224E5EB1" w:rsidR="00F75CD1" w:rsidRPr="00575E7D" w:rsidRDefault="002978B3" w:rsidP="0074726D">
          <w:pPr>
            <w:pStyle w:val="Stopka"/>
            <w:tabs>
              <w:tab w:val="left" w:pos="1701"/>
            </w:tabs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             </w:t>
          </w:r>
          <w:r w:rsidR="0074726D">
            <w:rPr>
              <w:rFonts w:ascii="Tahoma" w:hAnsi="Tahoma"/>
              <w:noProof/>
              <w:lang w:val="en-GB"/>
            </w:rPr>
            <w:drawing>
              <wp:inline distT="0" distB="0" distL="0" distR="0" wp14:anchorId="1DA72B9C" wp14:editId="35631EE4">
                <wp:extent cx="609600" cy="5727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4726D">
            <w:rPr>
              <w:rFonts w:ascii="Tahoma" w:hAnsi="Tahoma"/>
              <w:lang w:val="en-GB"/>
            </w:rPr>
            <w:t xml:space="preserve">  </w:t>
          </w:r>
        </w:p>
      </w:tc>
    </w:tr>
  </w:tbl>
  <w:p w14:paraId="4383EABA" w14:textId="006E1BAF" w:rsidR="0001226E" w:rsidRPr="00E21227" w:rsidRDefault="00094C95" w:rsidP="00094C95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094C95">
      <w:rPr>
        <w:rFonts w:ascii="Myriad Pro" w:hAnsi="Myriad Pro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8EC0" w14:textId="77777777" w:rsidR="002978B3" w:rsidRDefault="00297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1267" w14:textId="77777777" w:rsidR="00CF11F9" w:rsidRDefault="00CF11F9" w:rsidP="0001226E">
      <w:r>
        <w:separator/>
      </w:r>
    </w:p>
  </w:footnote>
  <w:footnote w:type="continuationSeparator" w:id="0">
    <w:p w14:paraId="56F93D8D" w14:textId="77777777" w:rsidR="00CF11F9" w:rsidRDefault="00CF11F9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591" w14:textId="77777777" w:rsidR="002978B3" w:rsidRDefault="00297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2CD12C07" wp14:editId="6F92C07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87E4" w14:textId="77777777" w:rsidR="002978B3" w:rsidRDefault="00297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4745F"/>
    <w:rsid w:val="00052B35"/>
    <w:rsid w:val="00053AC6"/>
    <w:rsid w:val="00072577"/>
    <w:rsid w:val="00077D40"/>
    <w:rsid w:val="00094C95"/>
    <w:rsid w:val="000B1868"/>
    <w:rsid w:val="000D0556"/>
    <w:rsid w:val="000E3A16"/>
    <w:rsid w:val="000F1D2B"/>
    <w:rsid w:val="0011512E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B31FB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30693"/>
    <w:rsid w:val="005337C6"/>
    <w:rsid w:val="00551A7A"/>
    <w:rsid w:val="00554BA9"/>
    <w:rsid w:val="00555549"/>
    <w:rsid w:val="00564CA1"/>
    <w:rsid w:val="0059377F"/>
    <w:rsid w:val="005A5047"/>
    <w:rsid w:val="005B6BCB"/>
    <w:rsid w:val="005B6BCC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C0592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18</cp:revision>
  <cp:lastPrinted>2019-10-30T11:07:00Z</cp:lastPrinted>
  <dcterms:created xsi:type="dcterms:W3CDTF">2019-11-11T13:29:00Z</dcterms:created>
  <dcterms:modified xsi:type="dcterms:W3CDTF">2022-03-07T09:59:00Z</dcterms:modified>
</cp:coreProperties>
</file>