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590388CD" w:rsidR="00867CB3" w:rsidRPr="00A26909" w:rsidRDefault="00741D4B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741D4B">
        <w:rPr>
          <w:rFonts w:asciiTheme="minorHAnsi" w:hAnsiTheme="minorHAnsi"/>
          <w:b/>
          <w:i/>
          <w:color w:val="4F81BD" w:themeColor="accent1"/>
          <w:sz w:val="28"/>
          <w:szCs w:val="28"/>
        </w:rPr>
        <w:t>"PAKIET MOBILNOŚCI - ZMIANY W PRZEPISACH PRAWA TRANSPORTOWEGO NA TERENIE UNII EUROPEJSKIEJ"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49FCE352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693C25">
        <w:rPr>
          <w:rFonts w:asciiTheme="minorHAnsi" w:hAnsiTheme="minorHAnsi"/>
          <w:b/>
          <w:bCs/>
          <w:color w:val="548DD4" w:themeColor="text2" w:themeTint="99"/>
        </w:rPr>
        <w:t>14/04/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1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4222BC2E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A8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0CE60296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11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0615083D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365B8C">
        <w:rPr>
          <w:rFonts w:asciiTheme="minorHAnsi" w:hAnsiTheme="minorHAnsi"/>
          <w:b/>
          <w:color w:val="0070C0"/>
          <w:sz w:val="24"/>
          <w:szCs w:val="24"/>
        </w:rPr>
        <w:t>1</w:t>
      </w:r>
      <w:r w:rsidR="00693C25">
        <w:rPr>
          <w:rFonts w:asciiTheme="minorHAnsi" w:hAnsiTheme="minorHAnsi"/>
          <w:b/>
          <w:color w:val="0070C0"/>
          <w:sz w:val="24"/>
          <w:szCs w:val="24"/>
        </w:rPr>
        <w:t>3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693C25">
        <w:rPr>
          <w:rFonts w:asciiTheme="minorHAnsi" w:hAnsiTheme="minorHAnsi"/>
          <w:b/>
          <w:color w:val="0070C0"/>
          <w:sz w:val="24"/>
          <w:szCs w:val="24"/>
        </w:rPr>
        <w:t>kwietnia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2978B3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5AE31046" w:rsidR="0074726D" w:rsidRDefault="000D0556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  <w:r w:rsidRPr="000D0556">
        <w:rPr>
          <w:rFonts w:asciiTheme="minorHAnsi" w:hAnsiTheme="minorHAnsi" w:cs="Tahoma"/>
          <w:bCs w:val="0"/>
          <w:i/>
          <w:color w:val="595959"/>
          <w:sz w:val="16"/>
          <w:szCs w:val="18"/>
        </w:rPr>
        <w:t>Dane są przetwarzane przez Agencję Rozwoju Regionalnego S.A. w Koninie (z siedzibą w Koninie przy ul. Zakładowej 4). Dane przetwarzane są w celu i na podstawie wykonywania dla Państwa usługi lub udzielenia wsparcia i w celu realizacji zadań publicznych - w ramach zadań realizowanych przez ośrodek Enterprise Europe Network przy ARR S.A. w Koninie. Pozostałe informacje, w tym dotyczące praw osób i kontaktu do Inspektora ochrony danych dostępne są na stronie internetowej http://een.arrkonin.org.pl/.</w:t>
      </w: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77777777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osoby </w:t>
      </w:r>
      <w:r w:rsidR="00A26909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upoważnionej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77777777" w:rsidR="00EE62F1" w:rsidRPr="005B6BCC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75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ADF7" w14:textId="77777777" w:rsidR="002979CE" w:rsidRDefault="002979CE" w:rsidP="0001226E">
      <w:r>
        <w:separator/>
      </w:r>
    </w:p>
  </w:endnote>
  <w:endnote w:type="continuationSeparator" w:id="0">
    <w:p w14:paraId="318C6D55" w14:textId="77777777" w:rsidR="002979CE" w:rsidRDefault="002979CE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6EEA" w14:textId="77777777" w:rsidR="002978B3" w:rsidRDefault="00297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4E88B973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</w:t>
          </w:r>
          <w:r w:rsidR="00A14FFC">
            <w:rPr>
              <w:rFonts w:ascii="Tahoma" w:hAnsi="Tahoma"/>
              <w:noProof/>
              <w:lang w:val="en-GB"/>
            </w:rPr>
            <w:drawing>
              <wp:inline distT="0" distB="0" distL="0" distR="0" wp14:anchorId="67980056" wp14:editId="381A974B">
                <wp:extent cx="1038225" cy="4572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</w:t>
          </w:r>
          <w:r w:rsidR="00A14FFC">
            <w:rPr>
              <w:rFonts w:ascii="Tahoma" w:hAnsi="Tahoma"/>
              <w:noProof/>
              <w:lang w:val="en-GB"/>
            </w:rPr>
            <w:drawing>
              <wp:inline distT="0" distB="0" distL="0" distR="0" wp14:anchorId="6E3F4452" wp14:editId="0C2CEBF0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8EC0" w14:textId="77777777" w:rsidR="002978B3" w:rsidRDefault="0029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3216" w14:textId="77777777" w:rsidR="002979CE" w:rsidRDefault="002979CE" w:rsidP="0001226E">
      <w:r>
        <w:separator/>
      </w:r>
    </w:p>
  </w:footnote>
  <w:footnote w:type="continuationSeparator" w:id="0">
    <w:p w14:paraId="7A8E7327" w14:textId="77777777" w:rsidR="002979CE" w:rsidRDefault="002979CE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3591" w14:textId="77777777" w:rsidR="002978B3" w:rsidRDefault="00297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" filled="f" stroked="f">
              <v:textbox style="mso-fit-shape-to-text:t">
                <w:txbxContent>
                  <w:p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87E4" w14:textId="77777777" w:rsidR="002978B3" w:rsidRDefault="0029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979CE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93C2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2697E"/>
    <w:rsid w:val="00733109"/>
    <w:rsid w:val="007336D2"/>
    <w:rsid w:val="00741961"/>
    <w:rsid w:val="00741D4B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4FFC"/>
    <w:rsid w:val="00A16147"/>
    <w:rsid w:val="00A26909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C034C4"/>
    <w:rsid w:val="00C0365F"/>
    <w:rsid w:val="00C20770"/>
    <w:rsid w:val="00C30766"/>
    <w:rsid w:val="00C528E4"/>
    <w:rsid w:val="00C60111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EF4D96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15</cp:revision>
  <cp:lastPrinted>2019-10-30T11:07:00Z</cp:lastPrinted>
  <dcterms:created xsi:type="dcterms:W3CDTF">2019-11-11T13:29:00Z</dcterms:created>
  <dcterms:modified xsi:type="dcterms:W3CDTF">2021-03-18T10:56:00Z</dcterms:modified>
</cp:coreProperties>
</file>